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35D7F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政府购买服务综合评分表</w:t>
      </w:r>
    </w:p>
    <w:p w14:paraId="72635647">
      <w:pPr>
        <w:spacing w:line="560" w:lineRule="exact"/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>项目名称：</w:t>
      </w:r>
      <w:r>
        <w:rPr>
          <w:rFonts w:hint="eastAsia"/>
          <w:sz w:val="28"/>
          <w:szCs w:val="28"/>
        </w:rPr>
        <w:t>福建省住房和城乡建设厅提升官网信息公开质量</w:t>
      </w:r>
      <w:r>
        <w:rPr>
          <w:rFonts w:hint="eastAsia"/>
          <w:sz w:val="28"/>
          <w:szCs w:val="28"/>
          <w:lang w:val="en-US" w:eastAsia="zh-CN"/>
        </w:rPr>
        <w:t xml:space="preserve">              </w:t>
      </w:r>
      <w:r>
        <w:rPr>
          <w:sz w:val="28"/>
          <w:szCs w:val="28"/>
        </w:rPr>
        <w:t>评审时间：20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sz w:val="28"/>
          <w:szCs w:val="28"/>
        </w:rPr>
        <w:t>日</w:t>
      </w:r>
    </w:p>
    <w:tbl>
      <w:tblPr>
        <w:tblStyle w:val="2"/>
        <w:tblW w:w="14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6300"/>
        <w:gridCol w:w="954"/>
        <w:gridCol w:w="1864"/>
        <w:gridCol w:w="1811"/>
        <w:gridCol w:w="1936"/>
      </w:tblGrid>
      <w:tr w14:paraId="7A38B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731" w:type="dxa"/>
            <w:gridSpan w:val="2"/>
            <w:vAlign w:val="center"/>
          </w:tcPr>
          <w:p w14:paraId="411CFE1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评分内容</w:t>
            </w:r>
          </w:p>
        </w:tc>
        <w:tc>
          <w:tcPr>
            <w:tcW w:w="954" w:type="dxa"/>
            <w:vAlign w:val="center"/>
          </w:tcPr>
          <w:p w14:paraId="11B6B1D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分值</w:t>
            </w:r>
          </w:p>
        </w:tc>
        <w:tc>
          <w:tcPr>
            <w:tcW w:w="1864" w:type="dxa"/>
            <w:vAlign w:val="center"/>
          </w:tcPr>
          <w:p w14:paraId="58E46956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单位1</w:t>
            </w:r>
          </w:p>
        </w:tc>
        <w:tc>
          <w:tcPr>
            <w:tcW w:w="1811" w:type="dxa"/>
            <w:vAlign w:val="center"/>
          </w:tcPr>
          <w:p w14:paraId="5AE1D54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单位2</w:t>
            </w:r>
          </w:p>
        </w:tc>
        <w:tc>
          <w:tcPr>
            <w:tcW w:w="1936" w:type="dxa"/>
            <w:vAlign w:val="center"/>
          </w:tcPr>
          <w:p w14:paraId="26E39D6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单位3</w:t>
            </w:r>
          </w:p>
        </w:tc>
      </w:tr>
      <w:tr w14:paraId="2775A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  <w:jc w:val="center"/>
        </w:trPr>
        <w:tc>
          <w:tcPr>
            <w:tcW w:w="1431" w:type="dxa"/>
            <w:vAlign w:val="center"/>
          </w:tcPr>
          <w:p w14:paraId="5B19F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资质</w:t>
            </w:r>
          </w:p>
        </w:tc>
        <w:tc>
          <w:tcPr>
            <w:tcW w:w="6300" w:type="dxa"/>
            <w:vAlign w:val="center"/>
          </w:tcPr>
          <w:p w14:paraId="5668F4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提供合法有效的法人营业执照（事业单位登记证书）、税务登记证、组织机构代码副本复印件（若三证合一的提供营业执照复印件）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加盖单位公章，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该项满分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5分，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未提供的不得分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；</w:t>
            </w:r>
          </w:p>
          <w:p w14:paraId="4E9A69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法人代表身份证复印件，若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报价人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代表为单位授权的委托代理人，还应提供单位负责人授权书原件及委托代理人身份证复印件。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该项满分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5分，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未提供的不得分。</w:t>
            </w:r>
          </w:p>
        </w:tc>
        <w:tc>
          <w:tcPr>
            <w:tcW w:w="954" w:type="dxa"/>
            <w:vAlign w:val="center"/>
          </w:tcPr>
          <w:p w14:paraId="6995DFF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  <w:r>
              <w:rPr>
                <w:sz w:val="28"/>
                <w:szCs w:val="28"/>
              </w:rPr>
              <w:t>分</w:t>
            </w:r>
          </w:p>
        </w:tc>
        <w:tc>
          <w:tcPr>
            <w:tcW w:w="1864" w:type="dxa"/>
            <w:vAlign w:val="center"/>
          </w:tcPr>
          <w:p w14:paraId="74B6156D">
            <w:pPr>
              <w:spacing w:line="36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14:paraId="150A5FA6">
            <w:pPr>
              <w:spacing w:line="36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 w14:paraId="39965828">
            <w:pPr>
              <w:spacing w:line="36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</w:tr>
      <w:tr w14:paraId="79345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31" w:type="dxa"/>
            <w:vAlign w:val="center"/>
          </w:tcPr>
          <w:p w14:paraId="78101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服务能力</w:t>
            </w:r>
          </w:p>
        </w:tc>
        <w:tc>
          <w:tcPr>
            <w:tcW w:w="6300" w:type="dxa"/>
            <w:vAlign w:val="center"/>
          </w:tcPr>
          <w:p w14:paraId="7BC71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提供互联网新闻信息服务或新闻采编或新闻出版等资质证书复印件，该项满分10分，未提供的不得分。</w:t>
            </w:r>
          </w:p>
        </w:tc>
        <w:tc>
          <w:tcPr>
            <w:tcW w:w="954" w:type="dxa"/>
            <w:vAlign w:val="center"/>
          </w:tcPr>
          <w:p w14:paraId="21D44434">
            <w:pPr>
              <w:spacing w:line="36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10分</w:t>
            </w:r>
          </w:p>
        </w:tc>
        <w:tc>
          <w:tcPr>
            <w:tcW w:w="1864" w:type="dxa"/>
            <w:vAlign w:val="center"/>
          </w:tcPr>
          <w:p w14:paraId="591BE9FE">
            <w:pPr>
              <w:spacing w:line="36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14:paraId="207947BF">
            <w:pPr>
              <w:spacing w:line="36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 w14:paraId="1B85FEB3">
            <w:pPr>
              <w:spacing w:line="36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</w:tr>
      <w:tr w14:paraId="61E1A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31" w:type="dxa"/>
            <w:vMerge w:val="restart"/>
            <w:vAlign w:val="center"/>
          </w:tcPr>
          <w:p w14:paraId="61CE6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业绩</w:t>
            </w:r>
          </w:p>
        </w:tc>
        <w:tc>
          <w:tcPr>
            <w:tcW w:w="6300" w:type="dxa"/>
            <w:vAlign w:val="center"/>
          </w:tcPr>
          <w:p w14:paraId="37A6D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提供近三年承接的与本次政府购买服务类似项目业绩，每承接1个项目得2分，累计满分10分。须提供采购合同复印件。</w:t>
            </w:r>
          </w:p>
        </w:tc>
        <w:tc>
          <w:tcPr>
            <w:tcW w:w="954" w:type="dxa"/>
            <w:vAlign w:val="center"/>
          </w:tcPr>
          <w:p w14:paraId="638031B0">
            <w:pPr>
              <w:spacing w:line="3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10分</w:t>
            </w:r>
          </w:p>
        </w:tc>
        <w:tc>
          <w:tcPr>
            <w:tcW w:w="1864" w:type="dxa"/>
            <w:vAlign w:val="center"/>
          </w:tcPr>
          <w:p w14:paraId="3AF773A0">
            <w:pPr>
              <w:spacing w:line="36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14:paraId="5F00E63A">
            <w:pPr>
              <w:spacing w:line="36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 w14:paraId="718A4C0A">
            <w:pPr>
              <w:spacing w:line="36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</w:tr>
      <w:tr w14:paraId="79135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dxa"/>
            <w:vMerge w:val="continue"/>
            <w:vAlign w:val="center"/>
          </w:tcPr>
          <w:p w14:paraId="151C5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0" w:type="dxa"/>
            <w:vAlign w:val="center"/>
          </w:tcPr>
          <w:p w14:paraId="751F0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近三年为企事业单位、政府机关制作的短视频，获得省级及以上奖项的，每提供1个得3分，累计满分9分。须提供获奖证书和合同复印件。</w:t>
            </w:r>
          </w:p>
        </w:tc>
        <w:tc>
          <w:tcPr>
            <w:tcW w:w="954" w:type="dxa"/>
            <w:vAlign w:val="center"/>
          </w:tcPr>
          <w:p w14:paraId="3FA67326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sz w:val="28"/>
                <w:szCs w:val="28"/>
              </w:rPr>
              <w:t>分</w:t>
            </w:r>
          </w:p>
        </w:tc>
        <w:tc>
          <w:tcPr>
            <w:tcW w:w="1864" w:type="dxa"/>
            <w:vAlign w:val="center"/>
          </w:tcPr>
          <w:p w14:paraId="4D39D2E8">
            <w:pPr>
              <w:spacing w:line="36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14:paraId="0F7B3E28">
            <w:pPr>
              <w:spacing w:line="36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 w14:paraId="47BD70D8">
            <w:pPr>
              <w:spacing w:line="36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</w:tr>
      <w:tr w14:paraId="7713C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431" w:type="dxa"/>
            <w:vMerge w:val="continue"/>
            <w:vAlign w:val="center"/>
          </w:tcPr>
          <w:p w14:paraId="13B7A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0" w:type="dxa"/>
            <w:vAlign w:val="center"/>
          </w:tcPr>
          <w:p w14:paraId="2AAD9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设计制作的H5、宣传海报、图解被省级及以上政务新媒体平台、网站原文转发的，每提供一份得2分，累积满分10分。</w:t>
            </w:r>
          </w:p>
        </w:tc>
        <w:tc>
          <w:tcPr>
            <w:tcW w:w="954" w:type="dxa"/>
            <w:vAlign w:val="center"/>
          </w:tcPr>
          <w:p w14:paraId="64C2C675">
            <w:pPr>
              <w:spacing w:line="36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10分</w:t>
            </w:r>
          </w:p>
        </w:tc>
        <w:tc>
          <w:tcPr>
            <w:tcW w:w="1864" w:type="dxa"/>
            <w:vAlign w:val="center"/>
          </w:tcPr>
          <w:p w14:paraId="1E8B3FF4">
            <w:pPr>
              <w:spacing w:line="36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14:paraId="72702C8A">
            <w:pPr>
              <w:spacing w:line="36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 w14:paraId="53453804">
            <w:pPr>
              <w:spacing w:line="36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</w:tr>
      <w:tr w14:paraId="2F60F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431" w:type="dxa"/>
            <w:vMerge w:val="restart"/>
            <w:vAlign w:val="center"/>
          </w:tcPr>
          <w:p w14:paraId="36082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项目总体策划方案及承诺要求</w:t>
            </w:r>
          </w:p>
        </w:tc>
        <w:tc>
          <w:tcPr>
            <w:tcW w:w="6300" w:type="dxa"/>
            <w:vAlign w:val="center"/>
          </w:tcPr>
          <w:p w14:paraId="1D2E8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针对本项目提供总体策划方案，方案要点齐全无缺漏项、内容详尽、切实可行的得10分；方案完整、操作可行、基本符合本项目的得8分；方案要点不全、仅有纲要没有详细阐述的得6分；未提供或内容明显错误的不得分。</w:t>
            </w:r>
          </w:p>
        </w:tc>
        <w:tc>
          <w:tcPr>
            <w:tcW w:w="954" w:type="dxa"/>
            <w:vAlign w:val="center"/>
          </w:tcPr>
          <w:p w14:paraId="05E59A03">
            <w:pPr>
              <w:spacing w:line="3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10分</w:t>
            </w:r>
          </w:p>
        </w:tc>
        <w:tc>
          <w:tcPr>
            <w:tcW w:w="1864" w:type="dxa"/>
            <w:vAlign w:val="center"/>
          </w:tcPr>
          <w:p w14:paraId="3C53517C">
            <w:pPr>
              <w:spacing w:line="36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14:paraId="2BFF0CFC">
            <w:pPr>
              <w:spacing w:line="36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 w14:paraId="4368DA13">
            <w:pPr>
              <w:spacing w:line="36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</w:tr>
      <w:tr w14:paraId="19666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1" w:type="dxa"/>
            <w:vMerge w:val="continue"/>
            <w:vAlign w:val="center"/>
          </w:tcPr>
          <w:p w14:paraId="6C507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00" w:type="dxa"/>
            <w:vAlign w:val="center"/>
          </w:tcPr>
          <w:p w14:paraId="6F2F7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按照采购人要求随时对省住建厅官网重要信息进行整理汇总。须提供承诺函。</w:t>
            </w:r>
          </w:p>
        </w:tc>
        <w:tc>
          <w:tcPr>
            <w:tcW w:w="954" w:type="dxa"/>
            <w:vAlign w:val="center"/>
          </w:tcPr>
          <w:p w14:paraId="706968D2">
            <w:pPr>
              <w:spacing w:line="3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4分</w:t>
            </w:r>
          </w:p>
        </w:tc>
        <w:tc>
          <w:tcPr>
            <w:tcW w:w="1864" w:type="dxa"/>
            <w:vAlign w:val="center"/>
          </w:tcPr>
          <w:p w14:paraId="229BFEEE">
            <w:pPr>
              <w:spacing w:line="360" w:lineRule="exact"/>
              <w:ind w:firstLine="560" w:firstLineChars="20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11" w:type="dxa"/>
            <w:vAlign w:val="center"/>
          </w:tcPr>
          <w:p w14:paraId="40A7887B">
            <w:pPr>
              <w:spacing w:line="36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 w14:paraId="28051922">
            <w:pPr>
              <w:spacing w:line="36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</w:tr>
      <w:tr w14:paraId="23AE3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1" w:type="dxa"/>
            <w:vMerge w:val="continue"/>
            <w:vAlign w:val="center"/>
          </w:tcPr>
          <w:p w14:paraId="361C6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00" w:type="dxa"/>
            <w:vAlign w:val="center"/>
          </w:tcPr>
          <w:p w14:paraId="0B85E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为提高运营团队成员的专业素质和运营能力，建立人员培训机制。须提供承诺函。</w:t>
            </w:r>
          </w:p>
        </w:tc>
        <w:tc>
          <w:tcPr>
            <w:tcW w:w="954" w:type="dxa"/>
            <w:vAlign w:val="center"/>
          </w:tcPr>
          <w:p w14:paraId="1EF7F412">
            <w:pPr>
              <w:spacing w:line="36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4分</w:t>
            </w:r>
          </w:p>
        </w:tc>
        <w:tc>
          <w:tcPr>
            <w:tcW w:w="1864" w:type="dxa"/>
            <w:vAlign w:val="center"/>
          </w:tcPr>
          <w:p w14:paraId="28021D27">
            <w:pPr>
              <w:spacing w:line="36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14:paraId="3B2F5AF4">
            <w:pPr>
              <w:spacing w:line="36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 w14:paraId="5F5DA45D">
            <w:pPr>
              <w:spacing w:line="36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</w:tr>
      <w:tr w14:paraId="0F2E4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431" w:type="dxa"/>
            <w:vMerge w:val="restart"/>
            <w:vAlign w:val="center"/>
          </w:tcPr>
          <w:p w14:paraId="3442E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团队保障</w:t>
            </w:r>
          </w:p>
        </w:tc>
        <w:tc>
          <w:tcPr>
            <w:tcW w:w="6300" w:type="dxa"/>
            <w:vAlign w:val="center"/>
          </w:tcPr>
          <w:p w14:paraId="5389A6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lang w:eastAsia="zh-CN"/>
              </w:rPr>
              <w:t>承担项目</w:t>
            </w: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项目负责人具有较强的文字宣传、策划能力：具有5年及以上同类宣传工作经验的得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分，具有编辑类职称证书的得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分，获得过文字采编类省级以上荣誉的得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分。须提供项目负责人的工作履历证明材料、职称证书复印件、获奖证书复印件、有效的身份证复印件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954" w:type="dxa"/>
            <w:vAlign w:val="center"/>
          </w:tcPr>
          <w:p w14:paraId="55DF1BC2">
            <w:pPr>
              <w:spacing w:line="3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sz w:val="28"/>
                <w:szCs w:val="28"/>
              </w:rPr>
              <w:t>分</w:t>
            </w:r>
          </w:p>
        </w:tc>
        <w:tc>
          <w:tcPr>
            <w:tcW w:w="1864" w:type="dxa"/>
            <w:vAlign w:val="center"/>
          </w:tcPr>
          <w:p w14:paraId="35792A27">
            <w:pPr>
              <w:spacing w:line="36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14:paraId="48B3B555">
            <w:pPr>
              <w:spacing w:line="36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 w14:paraId="11F2DE10">
            <w:pPr>
              <w:spacing w:line="36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</w:tr>
      <w:tr w14:paraId="79239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31" w:type="dxa"/>
            <w:vMerge w:val="continue"/>
            <w:vAlign w:val="center"/>
          </w:tcPr>
          <w:p w14:paraId="088F1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0" w:type="dxa"/>
            <w:vAlign w:val="center"/>
          </w:tcPr>
          <w:p w14:paraId="2C90FE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lang w:val="en-US" w:eastAsia="zh-CN"/>
              </w:rPr>
              <w:t>团队成员应</w:t>
            </w: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lang w:eastAsia="zh-CN"/>
              </w:rPr>
              <w:t>具有文字采编专长，在省级及以上期刊或媒体</w:t>
            </w: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lang w:val="en-US" w:eastAsia="zh-CN"/>
              </w:rPr>
              <w:t>独立署名</w:t>
            </w: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lang w:eastAsia="zh-CN"/>
              </w:rPr>
              <w:t>发表</w:t>
            </w: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lang w:val="en-US" w:eastAsia="zh-CN"/>
              </w:rPr>
              <w:t>文章的，每提供1篇得2分，累计满分10分。</w:t>
            </w:r>
          </w:p>
        </w:tc>
        <w:tc>
          <w:tcPr>
            <w:tcW w:w="954" w:type="dxa"/>
            <w:vAlign w:val="center"/>
          </w:tcPr>
          <w:p w14:paraId="328E6270">
            <w:pPr>
              <w:spacing w:line="3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10分</w:t>
            </w:r>
          </w:p>
        </w:tc>
        <w:tc>
          <w:tcPr>
            <w:tcW w:w="1864" w:type="dxa"/>
            <w:vAlign w:val="center"/>
          </w:tcPr>
          <w:p w14:paraId="3510CEFE">
            <w:pPr>
              <w:spacing w:line="36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14:paraId="6C0B6323">
            <w:pPr>
              <w:spacing w:line="36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 w14:paraId="3860FA0A">
            <w:pPr>
              <w:spacing w:line="36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</w:tr>
      <w:tr w14:paraId="4C1B7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31" w:type="dxa"/>
            <w:vMerge w:val="continue"/>
            <w:vAlign w:val="center"/>
          </w:tcPr>
          <w:p w14:paraId="6E1F2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0" w:type="dxa"/>
            <w:vAlign w:val="center"/>
          </w:tcPr>
          <w:p w14:paraId="695424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lang w:val="en-US" w:eastAsia="zh-CN"/>
              </w:rPr>
              <w:t>本项目团队其它成员，具有新闻采编或新闻记者从业资格证书的得3分；具有平面设计师资格证书的得3分。</w:t>
            </w:r>
          </w:p>
        </w:tc>
        <w:tc>
          <w:tcPr>
            <w:tcW w:w="954" w:type="dxa"/>
            <w:vAlign w:val="center"/>
          </w:tcPr>
          <w:p w14:paraId="22B5C428">
            <w:pPr>
              <w:spacing w:line="36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6分</w:t>
            </w:r>
          </w:p>
        </w:tc>
        <w:tc>
          <w:tcPr>
            <w:tcW w:w="1864" w:type="dxa"/>
            <w:vAlign w:val="center"/>
          </w:tcPr>
          <w:p w14:paraId="04EF3FAD">
            <w:pPr>
              <w:spacing w:line="36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14:paraId="4DC12B66">
            <w:pPr>
              <w:spacing w:line="36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 w14:paraId="0A0D6E27">
            <w:pPr>
              <w:spacing w:line="36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</w:tr>
      <w:tr w14:paraId="2C0B0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1" w:type="dxa"/>
            <w:vAlign w:val="center"/>
          </w:tcPr>
          <w:p w14:paraId="3EBD9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报价情况</w:t>
            </w:r>
          </w:p>
        </w:tc>
        <w:tc>
          <w:tcPr>
            <w:tcW w:w="6300" w:type="dxa"/>
            <w:vAlign w:val="center"/>
          </w:tcPr>
          <w:p w14:paraId="22CA7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报价从低到高进行排序，第一名得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分，第二名得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分，第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名得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分，以此类推。</w:t>
            </w:r>
          </w:p>
        </w:tc>
        <w:tc>
          <w:tcPr>
            <w:tcW w:w="954" w:type="dxa"/>
            <w:vAlign w:val="center"/>
          </w:tcPr>
          <w:p w14:paraId="48EE056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  <w:r>
              <w:rPr>
                <w:sz w:val="28"/>
                <w:szCs w:val="28"/>
              </w:rPr>
              <w:t>分</w:t>
            </w:r>
          </w:p>
        </w:tc>
        <w:tc>
          <w:tcPr>
            <w:tcW w:w="1864" w:type="dxa"/>
            <w:vAlign w:val="center"/>
          </w:tcPr>
          <w:p w14:paraId="57C42544">
            <w:pPr>
              <w:spacing w:line="36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14:paraId="269DA84B">
            <w:pPr>
              <w:spacing w:line="36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 w14:paraId="60642933">
            <w:pPr>
              <w:spacing w:line="36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</w:tr>
    </w:tbl>
    <w:p w14:paraId="7518718F">
      <w:pPr>
        <w:spacing w:line="460" w:lineRule="exact"/>
        <w:ind w:firstLine="280" w:firstLineChars="100"/>
        <w:jc w:val="left"/>
      </w:pPr>
      <w:r>
        <w:rPr>
          <w:sz w:val="28"/>
          <w:szCs w:val="28"/>
        </w:rPr>
        <w:t>评分人签字：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B2822"/>
    <w:rsid w:val="4F9D3858"/>
    <w:rsid w:val="558B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914</Words>
  <Characters>931</Characters>
  <Lines>0</Lines>
  <Paragraphs>0</Paragraphs>
  <TotalTime>1</TotalTime>
  <ScaleCrop>false</ScaleCrop>
  <LinksUpToDate>false</LinksUpToDate>
  <CharactersWithSpaces>949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2025-06-16T01:32:00Z</dcterms:created>
  <dc:creator>廖秋平</dc:creator>
  <cp:lastModifiedBy>廖秋平</cp:lastModifiedBy>
  <dcterms:modified xsi:type="dcterms:W3CDTF">2025-06-16T02:14:21Z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04647F44764143DC99D5F7F07C60D626_11</vt:lpwstr>
  </property>
  <property fmtid="{D5CDD505-2E9C-101B-9397-08002B2CF9AE}" pid="4" name="KSOTemplateDocerSaveRecord">
    <vt:lpwstr>eyJoZGlkIjoiYTg4NmU2MzZjNjU0MDBmZjljYzJiYmE4YjQ2YjAzNTMiLCJ1c2VySWQiOiIzOTYzMTI0MjMifQ==</vt:lpwstr>
  </property>
</Properties>
</file>