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历史建筑填报示范样例</w:t>
      </w:r>
    </w:p>
    <w:p>
      <w:pPr>
        <w:spacing w:line="58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一、历史建筑属性填写及示例</w:t>
      </w:r>
    </w:p>
    <w:tbl>
      <w:tblPr>
        <w:tblStyle w:val="6"/>
        <w:tblW w:w="833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2"/>
        <w:gridCol w:w="546"/>
        <w:gridCol w:w="2363"/>
        <w:gridCol w:w="463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  <w:tblHeader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46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示例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上传文件管理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详见历史建筑图片格式标准及类型建议示例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行政区划</w:t>
            </w: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福州市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区、县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永泰县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乡镇、街道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梧桐镇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村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椿阳村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建筑代码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350125-WTCY-01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*建筑名称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坂中寨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建筑地址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福州市永泰县梧桐镇椿阳村坂中11号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坐标</w:t>
            </w: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经度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118.760504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纬度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25.729031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坐标采集方式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Style w:val="8"/>
                <w:rFonts w:hint="default" w:ascii="仿宋_GB2312" w:hAnsi="仿宋_GB2312" w:eastAsia="仿宋_GB2312" w:cs="仿宋_GB2312"/>
                <w:b w:val="0"/>
                <w:bCs/>
                <w:color w:val="000000" w:themeColor="text1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PS采集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公布批次第_批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产权归属信息</w:t>
            </w: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产权归属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私有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户主联系人姓名（仅私有时填写）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李四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户主联系人电话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15212345678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居住户数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居住人数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建筑年代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清代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建筑类别</w:t>
            </w: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古建筑类型（近现代重要史迹及代表性建筑、福建地域特色建（构）筑物）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宅第民居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保存状况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较好（局部破损）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现状用途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民居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建筑指标</w:t>
            </w: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占地面积（平方米）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建筑面积（平方米）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542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主体建筑朝向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坐东朝西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设计者（选填）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主体建筑层数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建筑指标主体结构形式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木结构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建筑风格（选填）</w:t>
            </w: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建筑布局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顺地形展开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形态格局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1落</w:t>
            </w:r>
            <w:r>
              <w:rPr>
                <w:rStyle w:val="8"/>
                <w:rFonts w:hint="default" w:ascii="仿宋_GB2312" w:hAnsi="仿宋_GB2312" w:eastAsia="仿宋_GB2312" w:cs="仿宋_GB2312"/>
                <w:b w:val="0"/>
                <w:bCs/>
                <w:color w:val="000000" w:themeColor="text1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1进；5间9架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建筑风格主体结构形式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穿斗式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主体屋面形态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悬山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地面做法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承重结构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木框架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围护墙体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木板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屋面系统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覆瓦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建筑演变描述（选填）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commentRangeStart w:id="0"/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坂中寨始建于清光绪年间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公元1888年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历经百年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岁月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的洗礼，依旧保存完好。整理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建筑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历经十余年才完工，始建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者为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陈如坤。</w:t>
            </w:r>
            <w:commentRangeEnd w:id="0"/>
            <w:r>
              <w:rPr>
                <w:rStyle w:val="5"/>
              </w:rPr>
              <w:commentReference w:id="0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历史事件描述（选填）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宗教民俗活动描述（选填）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推荐理由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commentRangeStart w:id="1"/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属于福州市永泰县遗留的特有的建筑形式，具有较高的历史价值。该寨有着 100 多年的历史，年代久远，至今仍在使用，能较好体现建筑特色。建筑依山而建，顺应地势起伏，形成内部高差。该寨为防御土匪将建筑外围的围墙砌筑的相当高，墙上留有查看的小窗和枪眼。</w:t>
            </w:r>
            <w:commentRangeEnd w:id="1"/>
            <w:r>
              <w:rPr>
                <w:rStyle w:val="5"/>
              </w:rPr>
              <w:commentReference w:id="1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调查时间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2017.03</w:t>
            </w:r>
            <w:r>
              <w:rPr>
                <w:rStyle w:val="8"/>
                <w:rFonts w:hint="default" w:ascii="仿宋_GB2312" w:hAnsi="仿宋_GB2312" w:eastAsia="仿宋_GB2312" w:cs="仿宋_GB2312"/>
                <w:b w:val="0"/>
                <w:bCs/>
                <w:color w:val="000000" w:themeColor="text1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.20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调查人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张三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调查人联系电话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15106235689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7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29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360全景(可能多个，以英文逗号分隔)</w:t>
            </w:r>
          </w:p>
        </w:tc>
        <w:tc>
          <w:tcPr>
            <w:tcW w:w="46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仿宋_GB2312" w:hAnsi="仿宋_GB2312" w:eastAsia="仿宋_GB2312" w:cs="仿宋_GB2312"/>
                <w:bCs/>
                <w:color w:val="000000" w:themeColor="text1"/>
                <w:sz w:val="28"/>
                <w:szCs w:val="28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"https://www.720yuntu.com/tour/48cb9cc296b47e79" </w:instrText>
            </w:r>
            <w:r>
              <w:fldChar w:fldCharType="separate"/>
            </w:r>
            <w:r>
              <w:rPr>
                <w:rStyle w:val="4"/>
                <w:rFonts w:hint="eastAsia"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https://www.720yuntu.com/tour/48cb9cc296b47e79</w:t>
            </w:r>
            <w:r>
              <w:rPr>
                <w:rStyle w:val="4"/>
                <w:rFonts w:hint="eastAsia" w:ascii="仿宋_GB2312" w:hAnsi="仿宋_GB2312" w:eastAsia="仿宋_GB2312" w:cs="仿宋_GB2312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spacing w:line="58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二、历史建筑照片分类说明及图格式要求</w:t>
      </w:r>
    </w:p>
    <w:p>
      <w:pPr>
        <w:spacing w:line="580" w:lineRule="exact"/>
        <w:ind w:firstLine="640" w:firstLineChars="20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历史建筑照片分为五类：1、总平面图、2环境航拍、3建筑外观、4建筑内景、5建筑细部，按顺序排列。</w:t>
      </w: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（一）每栋历史建筑的照片分类及要求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（照片中尽量不要含人或者动物等和建筑物无关的事物）:</w:t>
      </w:r>
    </w:p>
    <w:tbl>
      <w:tblPr>
        <w:tblStyle w:val="7"/>
        <w:tblW w:w="8290" w:type="dxa"/>
        <w:tblInd w:w="0" w:type="dxa"/>
        <w:tblBorders>
          <w:top w:val="double" w:color="auto" w:sz="2" w:space="0"/>
          <w:left w:val="double" w:color="auto" w:sz="2" w:space="0"/>
          <w:bottom w:val="double" w:color="auto" w:sz="2" w:space="0"/>
          <w:right w:val="double" w:color="auto" w:sz="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1128"/>
        <w:gridCol w:w="478"/>
        <w:gridCol w:w="1001"/>
        <w:gridCol w:w="2690"/>
        <w:gridCol w:w="867"/>
        <w:gridCol w:w="1648"/>
      </w:tblGrid>
      <w:tr>
        <w:tblPrEx>
          <w:tblBorders>
            <w:top w:val="double" w:color="auto" w:sz="2" w:space="0"/>
            <w:left w:val="double" w:color="auto" w:sz="2" w:space="0"/>
            <w:bottom w:val="double" w:color="auto" w:sz="2" w:space="0"/>
            <w:right w:val="double" w:color="auto" w:sz="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tblHeader/>
        </w:trPr>
        <w:tc>
          <w:tcPr>
            <w:tcW w:w="478" w:type="dxa"/>
            <w:tcBorders>
              <w:top w:val="double" w:color="auto" w:sz="2" w:space="0"/>
              <w:left w:val="double" w:color="auto" w:sz="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分类</w:t>
            </w:r>
          </w:p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要求</w:t>
            </w:r>
          </w:p>
        </w:tc>
        <w:tc>
          <w:tcPr>
            <w:tcW w:w="1128" w:type="dxa"/>
            <w:tcBorders>
              <w:top w:val="doub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照片命名方式</w:t>
            </w:r>
          </w:p>
        </w:tc>
        <w:tc>
          <w:tcPr>
            <w:tcW w:w="478" w:type="dxa"/>
            <w:tcBorders>
              <w:top w:val="doub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照片效果</w:t>
            </w:r>
          </w:p>
        </w:tc>
        <w:tc>
          <w:tcPr>
            <w:tcW w:w="1001" w:type="dxa"/>
            <w:tcBorders>
              <w:top w:val="doub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照片数量（张）</w:t>
            </w:r>
          </w:p>
        </w:tc>
        <w:tc>
          <w:tcPr>
            <w:tcW w:w="2690" w:type="dxa"/>
            <w:tcBorders>
              <w:top w:val="doub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照片格式</w:t>
            </w:r>
          </w:p>
        </w:tc>
        <w:tc>
          <w:tcPr>
            <w:tcW w:w="867" w:type="dxa"/>
            <w:tcBorders>
              <w:top w:val="doub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照片大小</w:t>
            </w:r>
          </w:p>
        </w:tc>
        <w:tc>
          <w:tcPr>
            <w:tcW w:w="1648" w:type="dxa"/>
            <w:tcBorders>
              <w:top w:val="double" w:color="auto" w:sz="2" w:space="0"/>
              <w:left w:val="single" w:color="auto" w:sz="4" w:space="0"/>
              <w:bottom w:val="single" w:color="auto" w:sz="4" w:space="0"/>
              <w:right w:val="doub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推荐像素</w:t>
            </w:r>
          </w:p>
        </w:tc>
      </w:tr>
      <w:tr>
        <w:tblPrEx>
          <w:tblBorders>
            <w:top w:val="double" w:color="auto" w:sz="2" w:space="0"/>
            <w:left w:val="double" w:color="auto" w:sz="2" w:space="0"/>
            <w:bottom w:val="double" w:color="auto" w:sz="2" w:space="0"/>
            <w:right w:val="double" w:color="auto" w:sz="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  <w:tcBorders>
              <w:top w:val="single" w:color="auto" w:sz="4" w:space="0"/>
              <w:left w:val="double" w:color="auto" w:sz="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1总平面图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如：总平面图1.jpg</w:t>
            </w:r>
          </w:p>
        </w:tc>
        <w:tc>
          <w:tcPr>
            <w:tcW w:w="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高清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.jpg/.JPG/.png/.PNG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（1-10M）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2560*1600、1600*2560</w:t>
            </w:r>
          </w:p>
        </w:tc>
      </w:tr>
      <w:tr>
        <w:tblPrEx>
          <w:tblBorders>
            <w:top w:val="double" w:color="auto" w:sz="2" w:space="0"/>
            <w:left w:val="double" w:color="auto" w:sz="2" w:space="0"/>
            <w:bottom w:val="double" w:color="auto" w:sz="2" w:space="0"/>
            <w:right w:val="double" w:color="auto" w:sz="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  <w:tcBorders>
              <w:top w:val="single" w:color="auto" w:sz="4" w:space="0"/>
              <w:left w:val="double" w:color="auto" w:sz="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2环境航拍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如：环境航拍1.jpg、环境航拍2.jpg</w:t>
            </w:r>
          </w:p>
        </w:tc>
        <w:tc>
          <w:tcPr>
            <w:tcW w:w="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高清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2~4</w:t>
            </w:r>
          </w:p>
        </w:tc>
        <w:tc>
          <w:tcPr>
            <w:tcW w:w="2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.jpg/.JPG/.png/.PNG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（1-10M）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2560*1600、1600*2560</w:t>
            </w:r>
          </w:p>
        </w:tc>
      </w:tr>
      <w:tr>
        <w:tblPrEx>
          <w:tblBorders>
            <w:top w:val="double" w:color="auto" w:sz="2" w:space="0"/>
            <w:left w:val="double" w:color="auto" w:sz="2" w:space="0"/>
            <w:bottom w:val="double" w:color="auto" w:sz="2" w:space="0"/>
            <w:right w:val="double" w:color="auto" w:sz="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  <w:tcBorders>
              <w:top w:val="single" w:color="auto" w:sz="4" w:space="0"/>
              <w:left w:val="double" w:color="auto" w:sz="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3建筑外观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如：建筑外观1.jpg、建筑外观2.jpg</w:t>
            </w:r>
          </w:p>
        </w:tc>
        <w:tc>
          <w:tcPr>
            <w:tcW w:w="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高清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1~4</w:t>
            </w:r>
          </w:p>
        </w:tc>
        <w:tc>
          <w:tcPr>
            <w:tcW w:w="2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.jpg/.JPG/.png/.PNG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（1-8M）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2560*1600、1600*2560</w:t>
            </w:r>
          </w:p>
        </w:tc>
      </w:tr>
      <w:tr>
        <w:tblPrEx>
          <w:tblBorders>
            <w:top w:val="double" w:color="auto" w:sz="2" w:space="0"/>
            <w:left w:val="double" w:color="auto" w:sz="2" w:space="0"/>
            <w:bottom w:val="double" w:color="auto" w:sz="2" w:space="0"/>
            <w:right w:val="double" w:color="auto" w:sz="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2" w:hRule="atLeast"/>
        </w:trPr>
        <w:tc>
          <w:tcPr>
            <w:tcW w:w="478" w:type="dxa"/>
            <w:tcBorders>
              <w:top w:val="single" w:color="auto" w:sz="4" w:space="0"/>
              <w:left w:val="double" w:color="auto" w:sz="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4建筑内景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如：建筑内景1.jpg、建筑内景2.jpg</w:t>
            </w:r>
          </w:p>
        </w:tc>
        <w:tc>
          <w:tcPr>
            <w:tcW w:w="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高清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2~6</w:t>
            </w:r>
          </w:p>
        </w:tc>
        <w:tc>
          <w:tcPr>
            <w:tcW w:w="2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.jpg/.JPG/.png/.PNG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（1-8M）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2560*1600、1600*2560</w:t>
            </w:r>
          </w:p>
        </w:tc>
      </w:tr>
      <w:tr>
        <w:tblPrEx>
          <w:tblBorders>
            <w:top w:val="double" w:color="auto" w:sz="2" w:space="0"/>
            <w:left w:val="double" w:color="auto" w:sz="2" w:space="0"/>
            <w:bottom w:val="double" w:color="auto" w:sz="2" w:space="0"/>
            <w:right w:val="double" w:color="auto" w:sz="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  <w:tcBorders>
              <w:top w:val="single" w:color="auto" w:sz="4" w:space="0"/>
              <w:left w:val="double" w:color="auto" w:sz="2" w:space="0"/>
              <w:bottom w:val="double" w:color="auto" w:sz="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5建筑细部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double" w:color="auto" w:sz="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如：建筑细部1.jpg、建筑细部2.jpg</w:t>
            </w:r>
          </w:p>
        </w:tc>
        <w:tc>
          <w:tcPr>
            <w:tcW w:w="478" w:type="dxa"/>
            <w:tcBorders>
              <w:top w:val="single" w:color="auto" w:sz="4" w:space="0"/>
              <w:left w:val="single" w:color="auto" w:sz="4" w:space="0"/>
              <w:bottom w:val="double" w:color="auto" w:sz="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高清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double" w:color="auto" w:sz="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4~7</w:t>
            </w:r>
          </w:p>
        </w:tc>
        <w:tc>
          <w:tcPr>
            <w:tcW w:w="2690" w:type="dxa"/>
            <w:tcBorders>
              <w:top w:val="single" w:color="auto" w:sz="4" w:space="0"/>
              <w:left w:val="single" w:color="auto" w:sz="4" w:space="0"/>
              <w:bottom w:val="double" w:color="auto" w:sz="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.jpg/.JPG/.png/.PNG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double" w:color="auto" w:sz="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（1-8M）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double" w:color="auto" w:sz="2" w:space="0"/>
              <w:right w:val="double" w:color="auto" w:sz="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2560*1600、1600*2560</w:t>
            </w:r>
          </w:p>
        </w:tc>
      </w:tr>
    </w:tbl>
    <w:p>
      <w:pPr>
        <w:spacing w:line="400" w:lineRule="exact"/>
        <w:ind w:firstLine="480" w:firstLineChars="200"/>
        <w:rPr>
          <w:rFonts w:ascii="仿宋_GB2312" w:hAnsi="仿宋_GB2312" w:eastAsia="仿宋_GB2312" w:cs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注：照片最大数量限制，不超过给定数量范围的最大值，格式为常用图片格式，照片大小最大限制在10M或8M以内；像素要求，宽、高中较小值大于等于1600像素。</w:t>
      </w: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（二）历史建筑图片示例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以福清350124-TZLZ-31莲宅12号</w:t>
      </w:r>
      <w:commentRangeStart w:id="2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</w:t>
      </w:r>
      <w:commentRangeEnd w:id="2"/>
      <w:r>
        <w:rPr>
          <w:rStyle w:val="5"/>
        </w:rPr>
        <w:commentReference w:id="2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例。</w:t>
      </w:r>
    </w:p>
    <w:p>
      <w:pPr>
        <w:spacing w:line="58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1、总平面图</w:t>
      </w:r>
    </w:p>
    <w:p>
      <w:pP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955415"/>
            <wp:effectExtent l="0" t="0" r="2540" b="6985"/>
            <wp:docPr id="7" name="图片 7" descr="E:\15闽清历史建筑（192.168.3.250林宇\00历史建筑笔记\11历史建筑与传统村落\0历史建筑数据\4新接收闽清第三批11个数据加1\福州闽清第三批10栋图片整理好\350124-TZLZ-31莲宅12号\1总平面图\总平面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15闽清历史建筑（192.168.3.250林宇\00历史建筑笔记\11历史建筑与传统村落\0历史建筑数据\4新接收闽清第三批11个数据加1\福州闽清第三批10栋图片整理好\350124-TZLZ-31莲宅12号\1总平面图\总平面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2、环境航拍</w:t>
      </w:r>
    </w:p>
    <w:p>
      <w:r>
        <w:drawing>
          <wp:inline distT="0" distB="0" distL="0" distR="0">
            <wp:extent cx="5274310" cy="3514725"/>
            <wp:effectExtent l="0" t="0" r="2540" b="9525"/>
            <wp:docPr id="9" name="图片 9" descr="E:\15闽清历史建筑（192.168.3.250林宇\00历史建筑笔记\11历史建筑与传统村落\0历史建筑数据\4新接收闽清第三批11个数据加1\福州闽清第三批10栋图片整理好\350124-TZLZ-31莲宅12号\2环境航拍\环境航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15闽清历史建筑（192.168.3.250林宇\00历史建筑笔记\11历史建筑与传统村落\0历史建筑数据\4新接收闽清第三批11个数据加1\福州闽清第三批10栋图片整理好\350124-TZLZ-31莲宅12号\2环境航拍\环境航拍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环境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航拍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</w:p>
    <w:p>
      <w:pPr>
        <w:jc w:val="right"/>
      </w:pPr>
    </w:p>
    <w:p>
      <w:pPr>
        <w:rPr>
          <w:b/>
        </w:rPr>
      </w:pPr>
      <w:r>
        <w:rPr>
          <w:b/>
        </w:rPr>
        <w:drawing>
          <wp:inline distT="0" distB="0" distL="0" distR="0">
            <wp:extent cx="5274310" cy="3955415"/>
            <wp:effectExtent l="0" t="0" r="2540" b="6985"/>
            <wp:docPr id="8" name="图片 8" descr="E:\15闽清历史建筑（192.168.3.250林宇\00历史建筑笔记\11历史建筑与传统村落\0历史建筑数据\4新接收闽清第三批11个数据加1\福州闽清第三批10栋图片整理好\350124-TZLZ-31莲宅12号\2环境航拍\环境航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15闽清历史建筑（192.168.3.250林宇\00历史建筑笔记\11历史建筑与传统村落\0历史建筑数据\4新接收闽清第三批11个数据加1\福州闽清第三批10栋图片整理好\350124-TZLZ-31莲宅12号\2环境航拍\环境航拍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环境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航拍</w:t>
      </w:r>
      <w:commentRangeStart w:id="3"/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commentRangeEnd w:id="3"/>
      <w:r>
        <w:rPr>
          <w:rStyle w:val="5"/>
        </w:rPr>
        <w:commentReference w:id="3"/>
      </w:r>
    </w:p>
    <w:p/>
    <w:p/>
    <w:p/>
    <w:p>
      <w:pPr>
        <w:ind w:firstLine="422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3、建筑外观</w:t>
      </w:r>
    </w:p>
    <w:p>
      <w:r>
        <w:drawing>
          <wp:inline distT="0" distB="0" distL="0" distR="0">
            <wp:extent cx="5274310" cy="3514725"/>
            <wp:effectExtent l="0" t="0" r="2540" b="9525"/>
            <wp:docPr id="15" name="图片 15" descr="E:\15闽清历史建筑（192.168.3.250林宇\00历史建筑笔记\11历史建筑与传统村落\0历史建筑数据\4新接收闽清第三批11个数据加1\福州闽清第三批10栋图片整理好\350124-TZLZ-31莲宅12号\3建筑外观\建筑外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15闽清历史建筑（192.168.3.250林宇\00历史建筑笔记\11历史建筑与传统村落\0历史建筑数据\4新接收闽清第三批11个数据加1\福州闽清第三批10栋图片整理好\350124-TZLZ-31莲宅12号\3建筑外观\建筑外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外观</w:t>
      </w:r>
      <w:commentRangeStart w:id="4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commentRangeEnd w:id="4"/>
      <w:r>
        <w:rPr>
          <w:rStyle w:val="5"/>
        </w:rPr>
        <w:commentReference w:id="4"/>
      </w:r>
    </w:p>
    <w:p>
      <w:pPr>
        <w:jc w:val="right"/>
      </w:pPr>
    </w:p>
    <w:p>
      <w:r>
        <w:drawing>
          <wp:inline distT="0" distB="0" distL="0" distR="0">
            <wp:extent cx="5274310" cy="3514725"/>
            <wp:effectExtent l="0" t="0" r="2540" b="9525"/>
            <wp:docPr id="16" name="图片 16" descr="E:\15闽清历史建筑（192.168.3.250林宇\00历史建筑笔记\11历史建筑与传统村落\0历史建筑数据\4新接收闽清第三批11个数据加1\福州闽清第三批10栋图片整理好\350124-TZLZ-31莲宅12号\3建筑外观\建筑外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15闽清历史建筑（192.168.3.250林宇\00历史建筑笔记\11历史建筑与传统村落\0历史建筑数据\4新接收闽清第三批11个数据加1\福州闽清第三批10栋图片整理好\350124-TZLZ-31莲宅12号\3建筑外观\建筑外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外观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</w:p>
    <w:p>
      <w:r>
        <w:drawing>
          <wp:inline distT="0" distB="0" distL="0" distR="0">
            <wp:extent cx="5274310" cy="3514725"/>
            <wp:effectExtent l="0" t="0" r="2540" b="9525"/>
            <wp:docPr id="17" name="图片 17" descr="E:\15闽清历史建筑（192.168.3.250林宇\00历史建筑笔记\11历史建筑与传统村落\0历史建筑数据\4新接收闽清第三批11个数据加1\福州闽清第三批10栋图片整理好\350124-TZLZ-31莲宅12号\3建筑外观\建筑外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15闽清历史建筑（192.168.3.250林宇\00历史建筑笔记\11历史建筑与传统村落\0历史建筑数据\4新接收闽清第三批11个数据加1\福州闽清第三批10栋图片整理好\350124-TZLZ-31莲宅12号\3建筑外观\建筑外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外观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</w:p>
    <w:p>
      <w:pPr>
        <w:jc w:val="right"/>
      </w:pPr>
    </w:p>
    <w:p>
      <w:r>
        <w:drawing>
          <wp:inline distT="0" distB="0" distL="0" distR="0">
            <wp:extent cx="5274310" cy="3514725"/>
            <wp:effectExtent l="0" t="0" r="2540" b="9525"/>
            <wp:docPr id="18" name="图片 18" descr="E:\15闽清历史建筑（192.168.3.250林宇\00历史建筑笔记\11历史建筑与传统村落\0历史建筑数据\4新接收闽清第三批11个数据加1\福州闽清第三批10栋图片整理好\350124-TZLZ-31莲宅12号\3建筑外观\建筑外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15闽清历史建筑（192.168.3.250林宇\00历史建筑笔记\11历史建筑与传统村落\0历史建筑数据\4新接收闽清第三批11个数据加1\福州闽清第三批10栋图片整理好\350124-TZLZ-31莲宅12号\3建筑外观\建筑外观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外观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</w:p>
    <w:p>
      <w:pPr>
        <w:ind w:firstLine="422"/>
        <w:jc w:val="right"/>
      </w:pPr>
    </w:p>
    <w:p>
      <w:pPr>
        <w:ind w:firstLine="422"/>
        <w:jc w:val="right"/>
      </w:pPr>
    </w:p>
    <w:p>
      <w:pPr>
        <w:ind w:firstLine="422"/>
        <w:jc w:val="right"/>
      </w:pPr>
    </w:p>
    <w:p>
      <w:pPr>
        <w:ind w:firstLine="422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4、建筑</w:t>
      </w:r>
      <w:commentRangeStart w:id="5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内景</w:t>
      </w:r>
      <w:commentRangeEnd w:id="5"/>
      <w:r>
        <w:rPr>
          <w:rStyle w:val="5"/>
        </w:rPr>
        <w:commentReference w:id="5"/>
      </w:r>
    </w:p>
    <w:p>
      <w:r>
        <w:drawing>
          <wp:inline distT="0" distB="0" distL="0" distR="0">
            <wp:extent cx="5274310" cy="3514725"/>
            <wp:effectExtent l="0" t="0" r="2540" b="9525"/>
            <wp:docPr id="19" name="图片 19" descr="E:\15闽清历史建筑（192.168.3.250林宇\00历史建筑笔记\11历史建筑与传统村落\0历史建筑数据\4新接收闽清第三批11个数据加1\福州闽清第三批10栋图片整理好\350124-TZLZ-31莲宅12号\4建筑内景\建筑内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15闽清历史建筑（192.168.3.250林宇\00历史建筑笔记\11历史建筑与传统村落\0历史建筑数据\4新接收闽清第三批11个数据加1\福州闽清第三批10栋图片整理好\350124-TZLZ-31莲宅12号\4建筑内景\建筑内景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</w:p>
    <w:p>
      <w:pPr>
        <w:jc w:val="right"/>
      </w:pPr>
    </w:p>
    <w:p>
      <w:r>
        <w:drawing>
          <wp:inline distT="0" distB="0" distL="0" distR="0">
            <wp:extent cx="5274310" cy="3514725"/>
            <wp:effectExtent l="0" t="0" r="2540" b="9525"/>
            <wp:docPr id="20" name="图片 20" descr="E:\15闽清历史建筑（192.168.3.250林宇\00历史建筑笔记\11历史建筑与传统村落\0历史建筑数据\4新接收闽清第三批11个数据加1\福州闽清第三批10栋图片整理好\350124-TZLZ-31莲宅12号\4建筑内景\建筑内景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15闽清历史建筑（192.168.3.250林宇\00历史建筑笔记\11历史建筑与传统村落\0历史建筑数据\4新接收闽清第三批11个数据加1\福州闽清第三批10栋图片整理好\350124-TZLZ-31莲宅12号\4建筑内景\建筑内景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</w:p>
    <w:p>
      <w:r>
        <w:drawing>
          <wp:inline distT="0" distB="0" distL="0" distR="0">
            <wp:extent cx="5274310" cy="3514725"/>
            <wp:effectExtent l="0" t="0" r="2540" b="9525"/>
            <wp:docPr id="21" name="图片 21" descr="E:\15闽清历史建筑（192.168.3.250林宇\00历史建筑笔记\11历史建筑与传统村落\0历史建筑数据\4新接收闽清第三批11个数据加1\福州闽清第三批10栋图片整理好\350124-TZLZ-31莲宅12号\4建筑内景\建筑内景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15闽清历史建筑（192.168.3.250林宇\00历史建筑笔记\11历史建筑与传统村落\0历史建筑数据\4新接收闽清第三批11个数据加1\福州闽清第三批10栋图片整理好\350124-TZLZ-31莲宅12号\4建筑内景\建筑内景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</w:p>
    <w:p>
      <w:pPr>
        <w:jc w:val="right"/>
      </w:pPr>
    </w:p>
    <w:p>
      <w:pPr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514725"/>
            <wp:effectExtent l="0" t="0" r="2540" b="9525"/>
            <wp:docPr id="22" name="图片 22" descr="E:\15闽清历史建筑（192.168.3.250林宇\00历史建筑笔记\11历史建筑与传统村落\0历史建筑数据\4新接收闽清第三批11个数据加1\福州闽清第三批10栋图片整理好\350124-TZLZ-31莲宅12号\4建筑内景\建筑内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15闽清历史建筑（192.168.3.250林宇\00历史建筑笔记\11历史建筑与传统村落\0历史建筑数据\4新接收闽清第三批11个数据加1\福州闽清第三批10栋图片整理好\350124-TZLZ-31莲宅12号\4建筑内景\建筑内景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422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</w:t>
      </w:r>
      <w:commentRangeStart w:id="6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建筑细部</w:t>
      </w:r>
      <w:commentRangeEnd w:id="6"/>
      <w:r>
        <w:rPr>
          <w:rStyle w:val="5"/>
        </w:rPr>
        <w:commentReference w:id="6"/>
      </w:r>
    </w:p>
    <w:p>
      <w:pPr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drawing>
          <wp:inline distT="0" distB="0" distL="0" distR="0">
            <wp:extent cx="5274310" cy="3514725"/>
            <wp:effectExtent l="0" t="0" r="2540" b="9525"/>
            <wp:docPr id="23" name="图片 23" descr="E:\15闽清历史建筑（192.168.3.250林宇\00历史建筑笔记\11历史建筑与传统村落\0历史建筑数据\4新接收闽清第三批11个数据加1\福州闽清第三批10栋图片整理好\350124-TZLZ-31莲宅12号\5建筑细部\建筑细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15闽清历史建筑（192.168.3.250林宇\00历史建筑笔记\11历史建筑与传统村落\0历史建筑数据\4新接收闽清第三批11个数据加1\福州闽清第三批10栋图片整理好\350124-TZLZ-31莲宅12号\5建筑细部\建筑细部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建筑细部1</w:t>
      </w:r>
    </w:p>
    <w:p>
      <w:pPr>
        <w:ind w:firstLine="422"/>
        <w:jc w:val="right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514725"/>
            <wp:effectExtent l="0" t="0" r="2540" b="9525"/>
            <wp:docPr id="24" name="图片 24" descr="E:\15闽清历史建筑（192.168.3.250林宇\00历史建筑笔记\11历史建筑与传统村落\0历史建筑数据\4新接收闽清第三批11个数据加1\福州闽清第三批10栋图片整理好\350124-TZLZ-31莲宅12号\5建筑细部\建筑细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15闽清历史建筑（192.168.3.250林宇\00历史建筑笔记\11历史建筑与传统村落\0历史建筑数据\4新接收闽清第三批11个数据加1\福州闽清第三批10栋图片整理好\350124-TZLZ-31莲宅12号\5建筑细部\建筑细部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righ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建筑细部2</w:t>
      </w:r>
    </w:p>
    <w:p>
      <w:pPr>
        <w:spacing w:line="580" w:lineRule="exact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274310" cy="3513455"/>
            <wp:effectExtent l="0" t="0" r="3175" b="0"/>
            <wp:wrapTopAndBottom/>
            <wp:docPr id="25" name="图片 25" descr="E:\15闽清历史建筑（192.168.3.250林宇\00历史建筑笔记\11历史建筑与传统村落\0历史建筑数据\4新接收闽清第三批11个数据加1\福州闽清第三批10栋图片整理好\350124-TZLZ-31莲宅12号\5建筑细部\建筑细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15闽清历史建筑（192.168.3.250林宇\00历史建筑笔记\11历史建筑与传统村落\0历史建筑数据\4新接收闽清第三批11个数据加1\福州闽清第三批10栋图片整理好\350124-TZLZ-31莲宅12号\5建筑细部\建筑细部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right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建筑细部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4181475</wp:posOffset>
            </wp:positionV>
            <wp:extent cx="5274310" cy="3513455"/>
            <wp:effectExtent l="0" t="0" r="3175" b="0"/>
            <wp:wrapTopAndBottom/>
            <wp:docPr id="26" name="图片 26" descr="E:\15闽清历史建筑（192.168.3.250林宇\00历史建筑笔记\11历史建筑与传统村落\0历史建筑数据\4新接收闽清第三批11个数据加1\福州闽清第三批10栋图片整理好\350124-TZLZ-31莲宅12号\5建筑细部\建筑细部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15闽清历史建筑（192.168.3.250林宇\00历史建筑笔记\11历史建筑与传统村落\0历史建筑数据\4新接收闽清第三批11个数据加1\福州闽清第三批10栋图片整理好\350124-TZLZ-31莲宅12号\5建筑细部\建筑细部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</w:p>
    <w:p>
      <w:pPr>
        <w:spacing w:line="580" w:lineRule="exact"/>
        <w:jc w:val="right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建筑细部4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PC" w:date="2020-05-20T15:13:00Z" w:initials="P">
    <w:p>
      <w:pPr>
        <w:pStyle w:val="2"/>
      </w:pPr>
      <w:r>
        <w:rPr>
          <w:rFonts w:hint="eastAsia"/>
        </w:rPr>
        <w:t>建筑</w:t>
      </w:r>
      <w:r>
        <w:t>演变有补充完整</w:t>
      </w:r>
      <w:r>
        <w:rPr>
          <w:rFonts w:hint="eastAsia"/>
        </w:rPr>
        <w:t>。</w:t>
      </w:r>
    </w:p>
  </w:comment>
  <w:comment w:id="1" w:author="PC" w:date="2020-05-20T15:13:00Z" w:initials="P">
    <w:p>
      <w:pPr>
        <w:pStyle w:val="2"/>
      </w:pPr>
      <w:r>
        <w:rPr>
          <w:rFonts w:hint="eastAsia"/>
        </w:rPr>
        <w:t>推荐</w:t>
      </w:r>
      <w:r>
        <w:t>理由有修改</w:t>
      </w:r>
      <w:r>
        <w:rPr>
          <w:rFonts w:hint="eastAsia"/>
        </w:rPr>
        <w:t>。</w:t>
      </w:r>
    </w:p>
  </w:comment>
  <w:comment w:id="2" w:author="PC" w:date="2020-05-20T16:08:00Z" w:initials="P">
    <w:p>
      <w:pPr>
        <w:pStyle w:val="2"/>
      </w:pPr>
      <w:r>
        <w:rPr>
          <w:rFonts w:hint="eastAsia"/>
        </w:rPr>
        <w:t>更换</w:t>
      </w:r>
      <w:r>
        <w:t>例子</w:t>
      </w:r>
    </w:p>
  </w:comment>
  <w:comment w:id="3" w:author="PC" w:date="2020-05-20T16:08:00Z" w:initials="P">
    <w:p>
      <w:pPr>
        <w:pStyle w:val="2"/>
      </w:pPr>
      <w:r>
        <w:rPr>
          <w:rFonts w:hint="eastAsia"/>
        </w:rPr>
        <w:t>图片</w:t>
      </w:r>
      <w:r>
        <w:t>更多</w:t>
      </w:r>
    </w:p>
  </w:comment>
  <w:comment w:id="4" w:author="PC" w:date="2020-05-20T16:08:00Z" w:initials="P">
    <w:p>
      <w:pPr>
        <w:pStyle w:val="2"/>
      </w:pPr>
      <w:r>
        <w:rPr>
          <w:rFonts w:hint="eastAsia"/>
        </w:rPr>
        <w:t>放</w:t>
      </w:r>
      <w:r>
        <w:t>了</w:t>
      </w:r>
      <w:r>
        <w:rPr>
          <w:rFonts w:hint="eastAsia"/>
        </w:rPr>
        <w:t>4张照片</w:t>
      </w:r>
      <w:r>
        <w:t>，照片</w:t>
      </w:r>
      <w:r>
        <w:rPr>
          <w:rFonts w:hint="eastAsia"/>
        </w:rPr>
        <w:t>角度</w:t>
      </w:r>
      <w:r>
        <w:t>更多</w:t>
      </w:r>
    </w:p>
  </w:comment>
  <w:comment w:id="5" w:author="PC" w:date="2020-05-20T16:09:00Z" w:initials="P">
    <w:p>
      <w:pPr>
        <w:pStyle w:val="2"/>
      </w:pPr>
      <w:r>
        <w:rPr>
          <w:rFonts w:hint="eastAsia"/>
        </w:rPr>
        <w:t>放了4张</w:t>
      </w:r>
      <w:r>
        <w:t>照片，角度更多</w:t>
      </w:r>
    </w:p>
  </w:comment>
  <w:comment w:id="6" w:author="PC" w:date="2020-05-20T16:10:00Z" w:initials="P">
    <w:p>
      <w:pPr>
        <w:pStyle w:val="2"/>
      </w:pPr>
      <w:r>
        <w:rPr>
          <w:rFonts w:hint="eastAsia"/>
        </w:rPr>
        <w:t>放了4张</w:t>
      </w:r>
      <w:r>
        <w:t>照片，细节更多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5F152D"/>
    <w:rsid w:val="03512D10"/>
    <w:rsid w:val="765F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character" w:styleId="4">
    <w:name w:val="Hyperlink"/>
    <w:basedOn w:val="3"/>
    <w:uiPriority w:val="0"/>
    <w:rPr>
      <w:color w:val="0000FF"/>
      <w:u w:val="single"/>
    </w:rPr>
  </w:style>
  <w:style w:type="character" w:styleId="5">
    <w:name w:val="annotation reference"/>
    <w:basedOn w:val="3"/>
    <w:uiPriority w:val="0"/>
    <w:rPr>
      <w:sz w:val="21"/>
      <w:szCs w:val="21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nt71"/>
    <w:basedOn w:val="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comments" Target="comment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2020-05-22T07:05:00Z</dcterms:created>
  <dc:creator>pcpcpc</dc:creator>
  <cp:lastModifiedBy>pcpcpc</cp:lastModifiedBy>
  <dcterms:modified xsi:type="dcterms:W3CDTF">2020-05-25T02:22:00Z</dcterms:modified>
  <dc:title>附件1 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